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8C" w:rsidRPr="00646890" w:rsidRDefault="00423618">
      <w:pPr>
        <w:rPr>
          <w:b/>
          <w:sz w:val="28"/>
          <w:szCs w:val="28"/>
        </w:rPr>
      </w:pPr>
      <w:r w:rsidRPr="00646890">
        <w:rPr>
          <w:b/>
          <w:sz w:val="28"/>
          <w:szCs w:val="28"/>
        </w:rPr>
        <w:t xml:space="preserve">Punten ter evaluatie </w:t>
      </w:r>
      <w:proofErr w:type="spellStart"/>
      <w:r w:rsidRPr="00646890">
        <w:rPr>
          <w:b/>
          <w:sz w:val="28"/>
          <w:szCs w:val="28"/>
        </w:rPr>
        <w:t>Zamicyt</w:t>
      </w:r>
      <w:bookmarkStart w:id="0" w:name="_GoBack"/>
      <w:bookmarkEnd w:id="0"/>
      <w:proofErr w:type="spellEnd"/>
    </w:p>
    <w:p w:rsidR="00423618" w:rsidRPr="00423618" w:rsidRDefault="00423618">
      <w:pPr>
        <w:rPr>
          <w:b/>
        </w:rPr>
      </w:pPr>
      <w:r w:rsidRPr="00423618">
        <w:rPr>
          <w:b/>
        </w:rPr>
        <w:t>Gebruikersgemak</w:t>
      </w:r>
    </w:p>
    <w:p w:rsidR="005B5C9D" w:rsidRDefault="005B5C9D" w:rsidP="00423618">
      <w:pPr>
        <w:pStyle w:val="Lijstalinea"/>
        <w:numPr>
          <w:ilvl w:val="0"/>
          <w:numId w:val="1"/>
        </w:numPr>
      </w:pPr>
      <w:r>
        <w:t xml:space="preserve">Kuurprotocol moet elke keer weer worden ingevoerd, foutgevoelig </w:t>
      </w:r>
    </w:p>
    <w:p w:rsidR="005B5C9D" w:rsidRDefault="005B5C9D" w:rsidP="00423618">
      <w:pPr>
        <w:pStyle w:val="Lijstalinea"/>
        <w:numPr>
          <w:ilvl w:val="0"/>
          <w:numId w:val="1"/>
        </w:numPr>
      </w:pPr>
      <w:r>
        <w:t>Protocol dat uit meerdere toedieningsdagen bestaat, moeten alle dagen afzonderlijk uitgeprint worden</w:t>
      </w:r>
    </w:p>
    <w:p w:rsidR="005B5C9D" w:rsidRDefault="005B5C9D" w:rsidP="00423618">
      <w:pPr>
        <w:pStyle w:val="Lijstalinea"/>
        <w:numPr>
          <w:ilvl w:val="0"/>
          <w:numId w:val="1"/>
        </w:numPr>
      </w:pPr>
      <w:r>
        <w:t>Het vele malen terug gaan naar vorig scherm</w:t>
      </w:r>
    </w:p>
    <w:p w:rsidR="00423618" w:rsidRDefault="00423618" w:rsidP="00423618">
      <w:pPr>
        <w:pStyle w:val="Lijstalinea"/>
        <w:numPr>
          <w:ilvl w:val="0"/>
          <w:numId w:val="1"/>
        </w:numPr>
      </w:pPr>
      <w:r>
        <w:t>Bij uitstel kuur aanpassing datum door VS niet mogelijk</w:t>
      </w:r>
    </w:p>
    <w:p w:rsidR="005B5C9D" w:rsidRDefault="005B5C9D" w:rsidP="00423618">
      <w:pPr>
        <w:pStyle w:val="Lijstalinea"/>
        <w:numPr>
          <w:ilvl w:val="0"/>
          <w:numId w:val="1"/>
        </w:numPr>
      </w:pPr>
      <w:r>
        <w:t xml:space="preserve">Dosisreductie is een schattingsverhaal, zie </w:t>
      </w:r>
      <w:proofErr w:type="spellStart"/>
      <w:r>
        <w:t>vb</w:t>
      </w:r>
      <w:proofErr w:type="spellEnd"/>
    </w:p>
    <w:p w:rsidR="005B5C9D" w:rsidRDefault="005B5C9D" w:rsidP="00423618">
      <w:pPr>
        <w:pStyle w:val="Lijstalinea"/>
        <w:numPr>
          <w:ilvl w:val="0"/>
          <w:numId w:val="1"/>
        </w:numPr>
      </w:pPr>
      <w:proofErr w:type="spellStart"/>
      <w:r>
        <w:t>Co-medicatie</w:t>
      </w:r>
      <w:proofErr w:type="spellEnd"/>
      <w:r>
        <w:t>; wel benoemd, moet apart uitgewerkt worden</w:t>
      </w:r>
    </w:p>
    <w:p w:rsidR="005B5C9D" w:rsidRDefault="005B5C9D" w:rsidP="00423618">
      <w:pPr>
        <w:pStyle w:val="Lijstalinea"/>
        <w:numPr>
          <w:ilvl w:val="0"/>
          <w:numId w:val="1"/>
        </w:numPr>
      </w:pPr>
      <w:r>
        <w:t>Anti-emeticum  niet benoemd</w:t>
      </w:r>
    </w:p>
    <w:p w:rsidR="005B5C9D" w:rsidRDefault="005B5C9D" w:rsidP="00423618">
      <w:pPr>
        <w:pStyle w:val="Lijstalinea"/>
        <w:numPr>
          <w:ilvl w:val="0"/>
          <w:numId w:val="1"/>
        </w:numPr>
      </w:pPr>
      <w:r>
        <w:t xml:space="preserve">Toevoegen van </w:t>
      </w:r>
      <w:proofErr w:type="spellStart"/>
      <w:r>
        <w:t>nwe</w:t>
      </w:r>
      <w:proofErr w:type="spellEnd"/>
      <w:r>
        <w:t xml:space="preserve"> </w:t>
      </w:r>
      <w:proofErr w:type="spellStart"/>
      <w:r>
        <w:t>patient</w:t>
      </w:r>
      <w:proofErr w:type="spellEnd"/>
      <w:r>
        <w:t xml:space="preserve"> moet altijd c-</w:t>
      </w:r>
      <w:proofErr w:type="spellStart"/>
      <w:r>
        <w:t>onc</w:t>
      </w:r>
      <w:proofErr w:type="spellEnd"/>
      <w:r>
        <w:t xml:space="preserve"> benoemd worden</w:t>
      </w:r>
    </w:p>
    <w:p w:rsidR="00423618" w:rsidRDefault="00423618"/>
    <w:p w:rsidR="00423618" w:rsidRDefault="00423618">
      <w:pPr>
        <w:rPr>
          <w:b/>
        </w:rPr>
      </w:pPr>
      <w:r w:rsidRPr="00423618">
        <w:rPr>
          <w:b/>
        </w:rPr>
        <w:t>Lay-out</w:t>
      </w:r>
    </w:p>
    <w:p w:rsidR="005B5C9D" w:rsidRPr="005B5C9D" w:rsidRDefault="005B5C9D" w:rsidP="005B5C9D">
      <w:pPr>
        <w:pStyle w:val="Lijstalinea"/>
        <w:numPr>
          <w:ilvl w:val="0"/>
          <w:numId w:val="1"/>
        </w:numPr>
        <w:rPr>
          <w:b/>
        </w:rPr>
      </w:pPr>
      <w:r w:rsidRPr="005B5C9D">
        <w:rPr>
          <w:b/>
        </w:rPr>
        <w:t>Cumulatieve dosering ontbreekt!</w:t>
      </w:r>
    </w:p>
    <w:p w:rsidR="005B5C9D" w:rsidRPr="005B5C9D" w:rsidRDefault="005B5C9D" w:rsidP="005B5C9D">
      <w:pPr>
        <w:pStyle w:val="Lijstalinea"/>
        <w:numPr>
          <w:ilvl w:val="0"/>
          <w:numId w:val="1"/>
        </w:numPr>
      </w:pPr>
      <w:r w:rsidRPr="005B5C9D">
        <w:t>Man/vrouw niet benoemd</w:t>
      </w:r>
    </w:p>
    <w:p w:rsidR="005B5C9D" w:rsidRDefault="005B5C9D" w:rsidP="005B5C9D">
      <w:pPr>
        <w:pStyle w:val="Lijstalinea"/>
        <w:numPr>
          <w:ilvl w:val="0"/>
          <w:numId w:val="1"/>
        </w:numPr>
      </w:pPr>
      <w:r w:rsidRPr="005B5C9D">
        <w:t>Kuurnummer ontbreekt</w:t>
      </w:r>
    </w:p>
    <w:p w:rsidR="005B5C9D" w:rsidRDefault="005B5C9D" w:rsidP="005B5C9D">
      <w:pPr>
        <w:pStyle w:val="Lijstalinea"/>
        <w:numPr>
          <w:ilvl w:val="0"/>
          <w:numId w:val="1"/>
        </w:numPr>
      </w:pPr>
      <w:r w:rsidRPr="005B5C9D">
        <w:rPr>
          <w:b/>
        </w:rPr>
        <w:t>V</w:t>
      </w:r>
      <w:r w:rsidRPr="005B5C9D">
        <w:rPr>
          <w:rFonts w:cstheme="minorHAnsi"/>
          <w:b/>
        </w:rPr>
        <w:t>éé</w:t>
      </w:r>
      <w:r w:rsidRPr="005B5C9D">
        <w:rPr>
          <w:b/>
        </w:rPr>
        <w:t>l</w:t>
      </w:r>
      <w:r>
        <w:t xml:space="preserve"> info voor apotheek; info voor specialist klein </w:t>
      </w:r>
    </w:p>
    <w:p w:rsidR="006344B5" w:rsidRPr="005B5C9D" w:rsidRDefault="006344B5" w:rsidP="005B5C9D">
      <w:pPr>
        <w:pStyle w:val="Lijstalinea"/>
        <w:numPr>
          <w:ilvl w:val="0"/>
          <w:numId w:val="1"/>
        </w:numPr>
      </w:pPr>
      <w:r>
        <w:rPr>
          <w:b/>
        </w:rPr>
        <w:t>Verwarrend, zie voorbeelden</w:t>
      </w:r>
    </w:p>
    <w:p w:rsidR="00423618" w:rsidRPr="00423618" w:rsidRDefault="00423618">
      <w:pPr>
        <w:rPr>
          <w:b/>
        </w:rPr>
      </w:pPr>
      <w:r w:rsidRPr="00423618">
        <w:rPr>
          <w:b/>
        </w:rPr>
        <w:t>Divers</w:t>
      </w:r>
    </w:p>
    <w:p w:rsidR="00423618" w:rsidRDefault="00423618" w:rsidP="00423618">
      <w:pPr>
        <w:pStyle w:val="Lijstalinea"/>
        <w:numPr>
          <w:ilvl w:val="0"/>
          <w:numId w:val="1"/>
        </w:numPr>
      </w:pPr>
      <w:r>
        <w:t>Apotheek voert achteraf in; gebruikt alleen uitdraai bij voorbereiding, niet als planning?</w:t>
      </w:r>
    </w:p>
    <w:p w:rsidR="005B5C9D" w:rsidRDefault="005B5C9D" w:rsidP="00423618">
      <w:pPr>
        <w:pStyle w:val="Lijstalinea"/>
        <w:numPr>
          <w:ilvl w:val="0"/>
          <w:numId w:val="1"/>
        </w:numPr>
      </w:pPr>
      <w:r>
        <w:t xml:space="preserve">Dubbele achternaam bij een heer,  </w:t>
      </w:r>
      <w:proofErr w:type="spellStart"/>
      <w:r>
        <w:t>vd</w:t>
      </w:r>
      <w:proofErr w:type="spellEnd"/>
      <w:r>
        <w:t xml:space="preserve"> Werff-</w:t>
      </w:r>
      <w:proofErr w:type="spellStart"/>
      <w:r>
        <w:t>vd</w:t>
      </w:r>
      <w:proofErr w:type="spellEnd"/>
      <w:r>
        <w:t xml:space="preserve"> Werff </w:t>
      </w:r>
      <w:proofErr w:type="spellStart"/>
      <w:r>
        <w:t>geb</w:t>
      </w:r>
      <w:proofErr w:type="spellEnd"/>
      <w:r>
        <w:t>; door foutief invoeren?</w:t>
      </w:r>
    </w:p>
    <w:p w:rsidR="005A2BF1" w:rsidRDefault="005A2BF1" w:rsidP="00423618">
      <w:pPr>
        <w:pStyle w:val="Lijstalinea"/>
        <w:numPr>
          <w:ilvl w:val="0"/>
          <w:numId w:val="1"/>
        </w:numPr>
      </w:pPr>
      <w:r>
        <w:t>Foutmeldingen die bij apotheker geen foutmeldingen geven:</w:t>
      </w:r>
      <w:r>
        <w:br/>
        <w:t>panOXIRFUF28, mamTRAS21sc</w:t>
      </w:r>
    </w:p>
    <w:p w:rsidR="00423618" w:rsidRDefault="00423618" w:rsidP="00423618">
      <w:r w:rsidRPr="005B5C9D">
        <w:rPr>
          <w:b/>
        </w:rPr>
        <w:t>Protocollen</w:t>
      </w:r>
      <w:r w:rsidR="005B5C9D">
        <w:t xml:space="preserve"> ; nog niet volledig i</w:t>
      </w:r>
      <w:r>
        <w:t>ngevoerd.</w:t>
      </w:r>
      <w:r w:rsidR="00150506">
        <w:br/>
      </w:r>
      <w:r>
        <w:t>Ontbreken:</w:t>
      </w:r>
    </w:p>
    <w:p w:rsidR="005A2BF1" w:rsidRDefault="005A2BF1" w:rsidP="00423618">
      <w:r w:rsidRPr="005A2BF1">
        <w:rPr>
          <w:b/>
        </w:rPr>
        <w:t>nhlRITOH91</w:t>
      </w:r>
      <w:r>
        <w:tab/>
        <w:t xml:space="preserve">onderhoudsdosering </w:t>
      </w:r>
      <w:proofErr w:type="spellStart"/>
      <w:r>
        <w:t>Rituximab</w:t>
      </w:r>
      <w:proofErr w:type="spellEnd"/>
      <w:r>
        <w:br/>
      </w:r>
      <w:r w:rsidRPr="00150506">
        <w:rPr>
          <w:b/>
        </w:rPr>
        <w:t>ovaPCA21</w:t>
      </w:r>
      <w:r>
        <w:tab/>
      </w:r>
      <w:proofErr w:type="spellStart"/>
      <w:r>
        <w:t>paclitaxel</w:t>
      </w:r>
      <w:proofErr w:type="spellEnd"/>
      <w:r>
        <w:t>/</w:t>
      </w:r>
      <w:proofErr w:type="spellStart"/>
      <w:r>
        <w:t>carboplatin</w:t>
      </w:r>
      <w:proofErr w:type="spellEnd"/>
      <w:r>
        <w:br/>
      </w:r>
      <w:r w:rsidRPr="00150506">
        <w:rPr>
          <w:b/>
        </w:rPr>
        <w:t>cllCHLRIT28</w:t>
      </w:r>
      <w:r>
        <w:tab/>
        <w:t>chloorambucil/</w:t>
      </w:r>
      <w:proofErr w:type="spellStart"/>
      <w:r>
        <w:t>Rituximab</w:t>
      </w:r>
      <w:proofErr w:type="spellEnd"/>
      <w:r>
        <w:br/>
      </w:r>
      <w:r w:rsidRPr="00150506">
        <w:rPr>
          <w:b/>
        </w:rPr>
        <w:t>colXEBE21</w:t>
      </w:r>
      <w:r>
        <w:tab/>
      </w:r>
      <w:proofErr w:type="spellStart"/>
      <w:r>
        <w:t>capecitabine</w:t>
      </w:r>
      <w:proofErr w:type="spellEnd"/>
      <w:r>
        <w:t>/</w:t>
      </w:r>
      <w:proofErr w:type="spellStart"/>
      <w:r>
        <w:t>bevacizumab</w:t>
      </w:r>
      <w:proofErr w:type="spellEnd"/>
      <w:r>
        <w:br/>
      </w:r>
      <w:r w:rsidRPr="00150506">
        <w:rPr>
          <w:b/>
        </w:rPr>
        <w:t>mamP073W</w:t>
      </w:r>
      <w:r>
        <w:tab/>
      </w:r>
      <w:proofErr w:type="spellStart"/>
      <w:r>
        <w:t>paclitaxel</w:t>
      </w:r>
      <w:proofErr w:type="spellEnd"/>
      <w:r>
        <w:t xml:space="preserve"> gedurende 6 opeenvolgende weken , week 7 rust</w:t>
      </w:r>
      <w:r>
        <w:br/>
      </w:r>
      <w:r w:rsidRPr="00150506">
        <w:rPr>
          <w:b/>
        </w:rPr>
        <w:t>maaOXXE21</w:t>
      </w:r>
      <w:r>
        <w:tab/>
      </w:r>
      <w:proofErr w:type="spellStart"/>
      <w:r>
        <w:t>oxaliplatin</w:t>
      </w:r>
      <w:proofErr w:type="spellEnd"/>
      <w:r>
        <w:t>/</w:t>
      </w:r>
      <w:proofErr w:type="spellStart"/>
      <w:r>
        <w:t>capecitabine</w:t>
      </w:r>
      <w:proofErr w:type="spellEnd"/>
      <w:r>
        <w:br/>
      </w:r>
      <w:r w:rsidRPr="00150506">
        <w:rPr>
          <w:b/>
        </w:rPr>
        <w:t>nhlBEN28</w:t>
      </w:r>
      <w:r>
        <w:tab/>
      </w:r>
      <w:proofErr w:type="spellStart"/>
      <w:r>
        <w:t>bendamustin</w:t>
      </w:r>
      <w:proofErr w:type="spellEnd"/>
      <w:r>
        <w:br/>
      </w:r>
      <w:proofErr w:type="spellStart"/>
      <w:r w:rsidRPr="00150506">
        <w:rPr>
          <w:b/>
        </w:rPr>
        <w:t>sclCAETO</w:t>
      </w:r>
      <w:proofErr w:type="spellEnd"/>
      <w:r w:rsidRPr="00150506">
        <w:rPr>
          <w:b/>
        </w:rPr>
        <w:t xml:space="preserve"> 21</w:t>
      </w:r>
      <w:r>
        <w:tab/>
      </w:r>
      <w:proofErr w:type="spellStart"/>
      <w:r>
        <w:t>carboplatin</w:t>
      </w:r>
      <w:proofErr w:type="spellEnd"/>
      <w:r>
        <w:t>/</w:t>
      </w:r>
      <w:proofErr w:type="spellStart"/>
      <w:r>
        <w:t>etoposide</w:t>
      </w:r>
      <w:proofErr w:type="spellEnd"/>
      <w:r>
        <w:br/>
      </w:r>
      <w:r w:rsidR="006344B5" w:rsidRPr="00150506">
        <w:rPr>
          <w:b/>
        </w:rPr>
        <w:t>mdsAZA28</w:t>
      </w:r>
      <w:r w:rsidR="006344B5">
        <w:tab/>
      </w:r>
      <w:proofErr w:type="spellStart"/>
      <w:r w:rsidR="006344B5">
        <w:t>vidaza</w:t>
      </w:r>
      <w:proofErr w:type="spellEnd"/>
      <w:r w:rsidR="006344B5">
        <w:br/>
      </w:r>
      <w:r w:rsidR="006344B5" w:rsidRPr="00150506">
        <w:rPr>
          <w:b/>
        </w:rPr>
        <w:t>blaGEMCP21</w:t>
      </w:r>
      <w:r w:rsidR="006344B5">
        <w:tab/>
      </w:r>
      <w:proofErr w:type="spellStart"/>
      <w:r w:rsidR="006344B5">
        <w:t>gemcitabine</w:t>
      </w:r>
      <w:proofErr w:type="spellEnd"/>
      <w:r w:rsidR="006344B5">
        <w:t>/</w:t>
      </w:r>
      <w:proofErr w:type="spellStart"/>
      <w:r w:rsidR="006344B5">
        <w:t>cisplatin</w:t>
      </w:r>
      <w:proofErr w:type="spellEnd"/>
      <w:r w:rsidR="006344B5">
        <w:t xml:space="preserve"> </w:t>
      </w:r>
      <w:proofErr w:type="spellStart"/>
      <w:r w:rsidR="006344B5">
        <w:t>neo-adj</w:t>
      </w:r>
      <w:proofErr w:type="spellEnd"/>
    </w:p>
    <w:p w:rsidR="005A2BF1" w:rsidRDefault="005A2BF1" w:rsidP="00423618"/>
    <w:p w:rsidR="00423618" w:rsidRDefault="00423618"/>
    <w:sectPr w:rsidR="00423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F34E3"/>
    <w:multiLevelType w:val="hybridMultilevel"/>
    <w:tmpl w:val="FA705848"/>
    <w:lvl w:ilvl="0" w:tplc="5E4AA2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18"/>
    <w:rsid w:val="00150506"/>
    <w:rsid w:val="00423618"/>
    <w:rsid w:val="005A2BF1"/>
    <w:rsid w:val="005B5C9D"/>
    <w:rsid w:val="006344B5"/>
    <w:rsid w:val="00646890"/>
    <w:rsid w:val="00DC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23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23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1CF8A-AA31-4D01-896A-790DF31A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Flevoziekenhuis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Drubbel, Lonneke</dc:creator>
  <cp:lastModifiedBy>Drubbel, Lonneke</cp:lastModifiedBy>
  <cp:revision>3</cp:revision>
  <dcterms:created xsi:type="dcterms:W3CDTF">2014-09-25T08:47:00Z</dcterms:created>
  <dcterms:modified xsi:type="dcterms:W3CDTF">2014-09-25T09:34:00Z</dcterms:modified>
</cp:coreProperties>
</file>