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6"/>
        <w:gridCol w:w="2907"/>
      </w:tblGrid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mamDOCATRAS21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sc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754035" w:rsidRPr="00754035" w:rsidRDefault="00754035" w:rsidP="0075403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Docetaxel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Carboplatin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Trastuzumab</w:t>
            </w:r>
            <w:proofErr w:type="spellEnd"/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r w:rsidR="00E0385B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</w:t>
            </w:r>
            <w:bookmarkStart w:id="0" w:name="_GoBack"/>
            <w:bookmarkEnd w:id="0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per 3 weken.</w:t>
            </w: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 (m²)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2166" w:type="dxa"/>
          </w:tcPr>
          <w:p w:rsidR="00754035" w:rsidRPr="00754035" w:rsidRDefault="00754035" w:rsidP="00754035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907" w:type="dxa"/>
          </w:tcPr>
          <w:p w:rsidR="00754035" w:rsidRPr="00754035" w:rsidRDefault="00754035" w:rsidP="0075403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842"/>
        <w:gridCol w:w="2835"/>
        <w:gridCol w:w="2019"/>
      </w:tblGrid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1842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Docetaxel</w:t>
            </w:r>
          </w:p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(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Taxotere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®)</w:t>
            </w:r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842" w:type="dxa"/>
          </w:tcPr>
          <w:p w:rsidR="00754035" w:rsidRP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250 ml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Carboplatin</w:t>
            </w:r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1842" w:type="dxa"/>
          </w:tcPr>
          <w:p w:rsidR="00754035" w:rsidRP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6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250 ml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Trastuzumab</w:t>
            </w:r>
            <w:proofErr w:type="spellEnd"/>
          </w:p>
        </w:tc>
        <w:tc>
          <w:tcPr>
            <w:tcW w:w="1701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s.c.</w:t>
            </w:r>
            <w:proofErr w:type="spellEnd"/>
          </w:p>
        </w:tc>
        <w:tc>
          <w:tcPr>
            <w:tcW w:w="1842" w:type="dxa"/>
          </w:tcPr>
          <w:p w:rsidR="00754035" w:rsidRP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600 mg</w:t>
            </w:r>
          </w:p>
        </w:tc>
        <w:tc>
          <w:tcPr>
            <w:tcW w:w="2835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019" w:type="dxa"/>
          </w:tcPr>
          <w:p w:rsidR="00754035" w:rsidRPr="00754035" w:rsidRDefault="00754035" w:rsidP="0075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</w:tbl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754035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478"/>
        <w:gridCol w:w="2693"/>
        <w:gridCol w:w="851"/>
        <w:gridCol w:w="992"/>
        <w:gridCol w:w="992"/>
        <w:gridCol w:w="709"/>
        <w:gridCol w:w="709"/>
      </w:tblGrid>
      <w:tr w:rsidR="00754035" w:rsidRPr="00754035" w:rsidTr="007526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Trastuzumab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600</w:t>
            </w: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 mg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s.c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 xml:space="preserve">600 </w:t>
            </w: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Docetaxel</w:t>
            </w:r>
            <w:proofErr w:type="spellEnd"/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Carboplatin</w:t>
            </w:r>
          </w:p>
        </w:tc>
        <w:tc>
          <w:tcPr>
            <w:tcW w:w="147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Vlgs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 </w:t>
            </w:r>
            <w:proofErr w:type="spellStart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Calvert</w:t>
            </w:r>
            <w:proofErr w:type="spellEnd"/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AUC 6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54035" w:rsidRPr="00754035" w:rsidRDefault="00754035" w:rsidP="0075403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754035" w:rsidRPr="00754035" w:rsidRDefault="00754035" w:rsidP="007540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4035" w:rsidRPr="00754035" w:rsidRDefault="00754035" w:rsidP="00754035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754035" w:rsidRPr="00754035" w:rsidTr="0075267E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75403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754035" w:rsidRPr="00754035" w:rsidRDefault="00754035" w:rsidP="00754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754035" w:rsidRPr="00754035" w:rsidRDefault="00754035" w:rsidP="0075403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6D618C" w:rsidRDefault="006D618C"/>
    <w:sectPr w:rsidR="006D61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35" w:rsidRDefault="00754035" w:rsidP="00754035">
      <w:pPr>
        <w:spacing w:after="0" w:line="240" w:lineRule="auto"/>
      </w:pPr>
      <w:r>
        <w:separator/>
      </w:r>
    </w:p>
  </w:endnote>
  <w:endnote w:type="continuationSeparator" w:id="0">
    <w:p w:rsidR="00754035" w:rsidRDefault="00754035" w:rsidP="0075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35" w:rsidRPr="00754035" w:rsidRDefault="00754035" w:rsidP="007540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754035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754035">
      <w:rPr>
        <w:rFonts w:ascii="Times New Roman" w:eastAsia="Times New Roman" w:hAnsi="Times New Roman" w:cs="Times New Roman"/>
        <w:sz w:val="16"/>
        <w:szCs w:val="20"/>
        <w:lang w:val="fr-FR" w:eastAsia="nl-NL"/>
      </w:rPr>
      <w:t>: 1.</w:t>
    </w:r>
    <w:r>
      <w:rPr>
        <w:rFonts w:ascii="Times New Roman" w:eastAsia="Times New Roman" w:hAnsi="Times New Roman" w:cs="Times New Roman"/>
        <w:sz w:val="16"/>
        <w:szCs w:val="20"/>
        <w:lang w:val="fr-FR" w:eastAsia="nl-NL"/>
      </w:rPr>
      <w:t>0</w:t>
    </w:r>
  </w:p>
  <w:p w:rsidR="00754035" w:rsidRPr="00754035" w:rsidRDefault="00754035" w:rsidP="007540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754035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754035">
      <w:rPr>
        <w:rFonts w:ascii="Times New Roman" w:eastAsia="Times New Roman" w:hAnsi="Times New Roman" w:cs="Times New Roman"/>
        <w:sz w:val="16"/>
        <w:szCs w:val="20"/>
        <w:lang w:val="fr-FR" w:eastAsia="nl-NL"/>
      </w:rPr>
      <w:t>: 01-10-2018</w:t>
    </w:r>
  </w:p>
  <w:p w:rsidR="00754035" w:rsidRPr="00754035" w:rsidRDefault="00754035" w:rsidP="0075403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754035" w:rsidRPr="00754035" w:rsidRDefault="00754035" w:rsidP="00754035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754035" w:rsidRPr="00754035" w:rsidTr="0075267E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754035" w:rsidRPr="00754035" w:rsidTr="0075267E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754035" w:rsidRPr="00754035" w:rsidRDefault="00754035" w:rsidP="0075403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754035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754035" w:rsidRDefault="0075403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35" w:rsidRDefault="00754035" w:rsidP="00754035">
      <w:pPr>
        <w:spacing w:after="0" w:line="240" w:lineRule="auto"/>
      </w:pPr>
      <w:r>
        <w:separator/>
      </w:r>
    </w:p>
  </w:footnote>
  <w:footnote w:type="continuationSeparator" w:id="0">
    <w:p w:rsidR="00754035" w:rsidRDefault="00754035" w:rsidP="00754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035" w:rsidRDefault="00754035">
    <w:pPr>
      <w:pStyle w:val="Koptekst"/>
    </w:pPr>
    <w:r>
      <w:t>AANVRAAGFORMULIER CYTOSTATICA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35"/>
    <w:rsid w:val="006D618C"/>
    <w:rsid w:val="00754035"/>
    <w:rsid w:val="00E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035"/>
  </w:style>
  <w:style w:type="paragraph" w:styleId="Voettekst">
    <w:name w:val="footer"/>
    <w:basedOn w:val="Standaard"/>
    <w:link w:val="Voet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035"/>
  </w:style>
  <w:style w:type="paragraph" w:styleId="Ballontekst">
    <w:name w:val="Balloon Text"/>
    <w:basedOn w:val="Standaard"/>
    <w:link w:val="BallontekstChar"/>
    <w:uiPriority w:val="99"/>
    <w:semiHidden/>
    <w:unhideWhenUsed/>
    <w:rsid w:val="0075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035"/>
  </w:style>
  <w:style w:type="paragraph" w:styleId="Voettekst">
    <w:name w:val="footer"/>
    <w:basedOn w:val="Standaard"/>
    <w:link w:val="VoettekstChar"/>
    <w:uiPriority w:val="99"/>
    <w:unhideWhenUsed/>
    <w:rsid w:val="00754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035"/>
  </w:style>
  <w:style w:type="paragraph" w:styleId="Ballontekst">
    <w:name w:val="Balloon Text"/>
    <w:basedOn w:val="Standaard"/>
    <w:link w:val="BallontekstChar"/>
    <w:uiPriority w:val="99"/>
    <w:semiHidden/>
    <w:unhideWhenUsed/>
    <w:rsid w:val="0075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468F-69B4-4F97-9CD6-0B7435E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2</cp:revision>
  <dcterms:created xsi:type="dcterms:W3CDTF">2016-09-29T14:28:00Z</dcterms:created>
  <dcterms:modified xsi:type="dcterms:W3CDTF">2016-09-29T14:33:00Z</dcterms:modified>
</cp:coreProperties>
</file>